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4E2C77" w:rsidRPr="00872BBF" w:rsidTr="004E2C77">
        <w:tc>
          <w:tcPr>
            <w:tcW w:w="4503" w:type="dxa"/>
            <w:shd w:val="clear" w:color="auto" w:fill="auto"/>
          </w:tcPr>
          <w:p w:rsidR="004E2C77" w:rsidRPr="00872BBF" w:rsidRDefault="004E2C77" w:rsidP="00472EF8">
            <w:pPr>
              <w:rPr>
                <w:lang w:val="es-CL"/>
              </w:rPr>
            </w:pPr>
          </w:p>
        </w:tc>
        <w:tc>
          <w:tcPr>
            <w:tcW w:w="5811" w:type="dxa"/>
            <w:shd w:val="clear" w:color="auto" w:fill="auto"/>
          </w:tcPr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A0631D" w:rsidRPr="00872BBF" w:rsidRDefault="00A0631D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  <w:r w:rsidRPr="00872BBF"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  <w:t>SISTEMA DE REGISTRO DE DENUNCIAS DE FALLAS (SIC-NS)</w:t>
            </w:r>
          </w:p>
        </w:tc>
      </w:tr>
      <w:tr w:rsidR="004E2C77" w:rsidRPr="00872BBF" w:rsidTr="004E2C77">
        <w:tc>
          <w:tcPr>
            <w:tcW w:w="4503" w:type="dxa"/>
            <w:shd w:val="clear" w:color="auto" w:fill="auto"/>
          </w:tcPr>
          <w:p w:rsidR="004E2C77" w:rsidRPr="00872BBF" w:rsidRDefault="004E2C77" w:rsidP="00472EF8">
            <w:pPr>
              <w:rPr>
                <w:lang w:val="es-CL"/>
              </w:rPr>
            </w:pPr>
          </w:p>
        </w:tc>
        <w:tc>
          <w:tcPr>
            <w:tcW w:w="5811" w:type="dxa"/>
            <w:shd w:val="clear" w:color="auto" w:fill="auto"/>
          </w:tcPr>
          <w:p w:rsidR="004E2C77" w:rsidRPr="00872BBF" w:rsidRDefault="004E2C77" w:rsidP="004E2C77">
            <w:pPr>
              <w:jc w:val="right"/>
              <w:rPr>
                <w:rFonts w:ascii="Arial Narrow" w:hAnsi="Arial Narrow"/>
                <w:color w:val="000000"/>
                <w:sz w:val="40"/>
                <w:szCs w:val="40"/>
                <w:lang w:val="es-CL"/>
              </w:rPr>
            </w:pPr>
          </w:p>
        </w:tc>
      </w:tr>
    </w:tbl>
    <w:p w:rsidR="004E2C77" w:rsidRPr="00872BBF" w:rsidRDefault="004E2C77" w:rsidP="004E2C77">
      <w:pPr>
        <w:rPr>
          <w:lang w:val="es-CL"/>
        </w:rPr>
      </w:pPr>
    </w:p>
    <w:p w:rsidR="004E2C77" w:rsidRPr="00872BBF" w:rsidRDefault="004E2C77" w:rsidP="004E2C77">
      <w:pPr>
        <w:rPr>
          <w:bCs/>
          <w:kern w:val="32"/>
          <w:lang w:val="es-CL"/>
        </w:rPr>
      </w:pPr>
      <w:r w:rsidRPr="00872BBF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201930</wp:posOffset>
            </wp:positionV>
            <wp:extent cx="3578860" cy="1787525"/>
            <wp:effectExtent l="0" t="0" r="254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 réservé du contenu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72BBF" w:rsidTr="004E2C77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72BBF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872BBF" w:rsidRPr="00872BBF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72BBF" w:rsidTr="004E2C77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2F4AB3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2F4AB3" w:rsidRPr="00872BBF" w:rsidRDefault="00872BBF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06 j</w:t>
            </w:r>
            <w:r w:rsidR="002F4AB3" w:rsidRPr="00872BBF">
              <w:rPr>
                <w:rFonts w:cs="Arial"/>
                <w:sz w:val="20"/>
                <w:szCs w:val="20"/>
                <w:lang w:val="es-CL"/>
              </w:rPr>
              <w:t>ulio 2015</w:t>
            </w:r>
          </w:p>
        </w:tc>
        <w:tc>
          <w:tcPr>
            <w:tcW w:w="5283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72BBF" w:rsidTr="004E2C77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4E2C77" w:rsidP="004E2C77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72BBF" w:rsidRDefault="00872BBF" w:rsidP="00C819DA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08 agosto</w:t>
            </w:r>
            <w:r w:rsidR="00C819DA" w:rsidRPr="00872BBF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4E2C77" w:rsidRPr="00872BBF">
              <w:rPr>
                <w:rFonts w:cs="Arial"/>
                <w:sz w:val="20"/>
                <w:szCs w:val="20"/>
                <w:lang w:val="es-CL"/>
              </w:rPr>
              <w:t>2016</w:t>
            </w:r>
          </w:p>
        </w:tc>
        <w:tc>
          <w:tcPr>
            <w:tcW w:w="5283" w:type="dxa"/>
          </w:tcPr>
          <w:p w:rsidR="002F4AB3" w:rsidRPr="00872BBF" w:rsidRDefault="004E2C77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Cambio en el formato</w:t>
            </w:r>
          </w:p>
        </w:tc>
      </w:tr>
    </w:tbl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2F4AB3" w:rsidRPr="00872BBF" w:rsidTr="00F47D8B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72BBF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72BBF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72BBF" w:rsidRDefault="002F4AB3" w:rsidP="005A5D5A">
            <w:pPr>
              <w:spacing w:before="60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:rsidR="002F4AB3" w:rsidRPr="00872BBF" w:rsidRDefault="002F4AB3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 denominada “Aeropuerto Internacional Arturo Merino Benítez de Santiago”</w:t>
            </w:r>
          </w:p>
        </w:tc>
      </w:tr>
      <w:tr w:rsidR="002F4AB3" w:rsidRPr="00872BBF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  <w:gridSpan w:val="2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</w:p>
          <w:p w:rsidR="002F4AB3" w:rsidRPr="00872BBF" w:rsidRDefault="002F4AB3" w:rsidP="00483B76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sz w:val="20"/>
                <w:szCs w:val="20"/>
                <w:lang w:val="es-CL"/>
              </w:rPr>
              <w:t>Los términos en mayúsculas contenidos en el presente documento que no tengan una definición especial, tendrán el significado que se les asignan en el contrato de sub</w:t>
            </w:r>
            <w:r w:rsidR="00483B76" w:rsidRPr="00872BBF">
              <w:rPr>
                <w:sz w:val="20"/>
                <w:szCs w:val="20"/>
                <w:lang w:val="es-CL"/>
              </w:rPr>
              <w:t xml:space="preserve"> </w:t>
            </w:r>
            <w:r w:rsidRPr="00872BBF">
              <w:rPr>
                <w:sz w:val="20"/>
                <w:szCs w:val="20"/>
                <w:lang w:val="es-CL"/>
              </w:rPr>
              <w:t>conce</w:t>
            </w:r>
            <w:r w:rsidR="00483B76" w:rsidRPr="00872BBF">
              <w:rPr>
                <w:sz w:val="20"/>
                <w:szCs w:val="20"/>
                <w:lang w:val="es-CL"/>
              </w:rPr>
              <w:t>sión</w:t>
            </w:r>
            <w:r w:rsidRPr="00872BBF">
              <w:rPr>
                <w:sz w:val="20"/>
                <w:szCs w:val="20"/>
                <w:lang w:val="es-CL"/>
              </w:rPr>
              <w:t>, el reglamento interno anexo y en las Bases de Licitación.</w:t>
            </w:r>
          </w:p>
        </w:tc>
      </w:tr>
    </w:tbl>
    <w:p w:rsidR="003B6597" w:rsidRPr="00872BBF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72BBF" w:rsidTr="00F47D8B">
        <w:tc>
          <w:tcPr>
            <w:tcW w:w="1804" w:type="dxa"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72BBF" w:rsidRDefault="00864418" w:rsidP="00A83EE5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 xml:space="preserve">Presentar el sistema </w:t>
            </w:r>
            <w:r w:rsidR="00A83EE5" w:rsidRPr="00872BBF">
              <w:rPr>
                <w:rFonts w:cs="Arial"/>
                <w:sz w:val="20"/>
                <w:szCs w:val="20"/>
                <w:lang w:val="es-CL"/>
              </w:rPr>
              <w:t>de registro de denuncias de Fallas</w:t>
            </w:r>
          </w:p>
        </w:tc>
      </w:tr>
    </w:tbl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72BBF" w:rsidTr="00F47D8B">
        <w:tc>
          <w:tcPr>
            <w:tcW w:w="1804" w:type="dxa"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72BBF" w:rsidRDefault="002F4AB3" w:rsidP="00344195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72BBF" w:rsidRDefault="002F4AB3" w:rsidP="00344195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5B3719" w:rsidRPr="00872BBF" w:rsidRDefault="005B3719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4E2C77" w:rsidP="004E2C77">
      <w:pPr>
        <w:tabs>
          <w:tab w:val="left" w:pos="5872"/>
        </w:tabs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ab/>
      </w: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5B3719" w:rsidRPr="00872BBF" w:rsidRDefault="005B3719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811"/>
        <w:gridCol w:w="2408"/>
        <w:gridCol w:w="2977"/>
        <w:gridCol w:w="763"/>
        <w:gridCol w:w="2164"/>
      </w:tblGrid>
      <w:tr w:rsidR="0018057B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18057B" w:rsidRPr="00872BBF" w:rsidRDefault="0018057B" w:rsidP="0018057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189" w:type="pct"/>
            <w:vAlign w:val="center"/>
          </w:tcPr>
          <w:p w:rsidR="0018057B" w:rsidRPr="00872BBF" w:rsidRDefault="0018057B" w:rsidP="0018057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83B76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483B76" w:rsidRPr="00872BBF" w:rsidRDefault="00483B76" w:rsidP="00483B76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189" w:type="pct"/>
            <w:vAlign w:val="center"/>
          </w:tcPr>
          <w:p w:rsidR="00483B76" w:rsidRPr="00872BBF" w:rsidRDefault="00483B76" w:rsidP="00483B76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483B76" w:rsidRPr="00872BBF" w:rsidRDefault="00483B76" w:rsidP="00483B76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483B76" w:rsidRPr="00872BBF" w:rsidRDefault="00483B76" w:rsidP="00483B7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483B76" w:rsidRPr="00872BBF" w:rsidRDefault="00483B76" w:rsidP="00483B76">
            <w:pPr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18057B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18057B" w:rsidRPr="00872BBF" w:rsidRDefault="0018057B" w:rsidP="0018057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189" w:type="pct"/>
            <w:vAlign w:val="center"/>
          </w:tcPr>
          <w:p w:rsidR="0018057B" w:rsidRPr="00872BBF" w:rsidRDefault="0018057B" w:rsidP="0018057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</w:p>
        </w:tc>
      </w:tr>
    </w:tbl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483B76">
      <w:pPr>
        <w:ind w:right="15"/>
        <w:rPr>
          <w:rFonts w:cs="Arial"/>
          <w:b/>
          <w:lang w:val="es-CL"/>
        </w:rPr>
      </w:pPr>
      <w:r w:rsidRPr="00872BBF">
        <w:rPr>
          <w:rFonts w:cs="Arial"/>
          <w:sz w:val="22"/>
          <w:szCs w:val="22"/>
          <w:lang w:val="es-CL"/>
        </w:rPr>
        <w:br w:type="page"/>
      </w:r>
      <w:r w:rsidRPr="00872BBF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 xml:space="preserve">A. </w:t>
      </w:r>
      <w:r w:rsidR="00483B76" w:rsidRPr="00872BBF">
        <w:rPr>
          <w:rFonts w:eastAsia="Tahoma" w:cs="Arial"/>
          <w:bCs/>
          <w:spacing w:val="-6"/>
          <w:sz w:val="32"/>
          <w:szCs w:val="32"/>
          <w:lang w:val="es-CL"/>
        </w:rPr>
        <w:t>ANTECEDE</w:t>
      </w:r>
      <w:r w:rsidR="00A83EE5" w:rsidRPr="00872BBF">
        <w:rPr>
          <w:rFonts w:eastAsia="Tahoma" w:cs="Arial"/>
          <w:bCs/>
          <w:spacing w:val="-6"/>
          <w:sz w:val="32"/>
          <w:szCs w:val="32"/>
          <w:lang w:val="es-CL"/>
        </w:rPr>
        <w:t>NTES</w:t>
      </w:r>
    </w:p>
    <w:p w:rsidR="002F4AB3" w:rsidRPr="00872BBF" w:rsidRDefault="002F4AB3" w:rsidP="002F4AB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E00F35">
      <w:pPr>
        <w:rPr>
          <w:rFonts w:cs="Arial"/>
          <w:sz w:val="22"/>
          <w:szCs w:val="22"/>
          <w:lang w:val="es-CL"/>
        </w:rPr>
      </w:pPr>
    </w:p>
    <w:p w:rsidR="00A83EE5" w:rsidRPr="00872BBF" w:rsidRDefault="00A83EE5" w:rsidP="00E00F35">
      <w:pPr>
        <w:rPr>
          <w:rFonts w:cs="Arial"/>
          <w:i/>
          <w:sz w:val="22"/>
          <w:szCs w:val="22"/>
          <w:lang w:val="es-CL"/>
        </w:rPr>
      </w:pPr>
      <w:r w:rsidRPr="00872BBF">
        <w:rPr>
          <w:rFonts w:cs="Arial"/>
          <w:i/>
          <w:sz w:val="22"/>
          <w:szCs w:val="22"/>
          <w:lang w:val="es-CL"/>
        </w:rPr>
        <w:t>BALI 2.9.3</w:t>
      </w:r>
    </w:p>
    <w:p w:rsidR="00A83EE5" w:rsidRPr="00872BBF" w:rsidRDefault="00A83EE5" w:rsidP="00E00F35">
      <w:pPr>
        <w:rPr>
          <w:rFonts w:cs="Arial"/>
          <w:sz w:val="22"/>
          <w:szCs w:val="22"/>
          <w:lang w:val="es-CL"/>
        </w:rPr>
      </w:pPr>
    </w:p>
    <w:p w:rsidR="00E00F35" w:rsidRPr="00872BBF" w:rsidRDefault="00A83EE5" w:rsidP="00E00F35">
      <w:pPr>
        <w:tabs>
          <w:tab w:val="left" w:pos="-720"/>
        </w:tabs>
        <w:rPr>
          <w:spacing w:val="-2"/>
          <w:sz w:val="22"/>
          <w:szCs w:val="22"/>
          <w:lang w:val="es-CL"/>
        </w:rPr>
      </w:pPr>
      <w:r w:rsidRPr="00872BBF">
        <w:rPr>
          <w:sz w:val="22"/>
          <w:szCs w:val="22"/>
          <w:lang w:val="es-CL"/>
        </w:rPr>
        <w:t>El Sistema de Registro de Denuncias de Fallas permita tanto a SC NUEVO PUDAHUEL como al Inspector Fiscal dejar registro en el SIC-NS, señalado en el BALI artículo 1.10.18 de cualquier falla o no disponibilidad de la infraestructura, instalaciones y/o equipamiento, que permita tomar conocimiento de ésta, determinar las acciones a seguir y fiscalizar el cumplimiento de los plazos de reparación, según corresponda.</w:t>
      </w:r>
    </w:p>
    <w:p w:rsidR="00E00F35" w:rsidRPr="00872BBF" w:rsidRDefault="00E00F35" w:rsidP="00E00F35">
      <w:pPr>
        <w:tabs>
          <w:tab w:val="left" w:pos="-720"/>
        </w:tabs>
        <w:rPr>
          <w:spacing w:val="-2"/>
          <w:sz w:val="22"/>
          <w:szCs w:val="22"/>
          <w:lang w:val="es-CL"/>
        </w:rPr>
      </w:pPr>
    </w:p>
    <w:p w:rsidR="002F4AB3" w:rsidRPr="00872BBF" w:rsidRDefault="002F4AB3" w:rsidP="00E00F35">
      <w:pPr>
        <w:jc w:val="left"/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jc w:val="left"/>
        <w:rPr>
          <w:rFonts w:cs="Arial"/>
          <w:sz w:val="22"/>
          <w:szCs w:val="22"/>
          <w:lang w:val="es-CL"/>
        </w:rPr>
      </w:pPr>
    </w:p>
    <w:p w:rsidR="002F4AB3" w:rsidRPr="00872BBF" w:rsidRDefault="002F4AB3" w:rsidP="00A83EE5">
      <w:pPr>
        <w:ind w:right="15"/>
        <w:rPr>
          <w:rFonts w:eastAsia="Tahoma" w:cs="Arial"/>
          <w:sz w:val="32"/>
          <w:szCs w:val="32"/>
          <w:lang w:val="es-CL"/>
        </w:rPr>
      </w:pPr>
      <w:r w:rsidRPr="00872BBF">
        <w:rPr>
          <w:rFonts w:eastAsia="Tahoma" w:cs="Arial"/>
          <w:bCs/>
          <w:spacing w:val="-6"/>
          <w:sz w:val="32"/>
          <w:szCs w:val="32"/>
          <w:lang w:val="es-CL"/>
        </w:rPr>
        <w:t xml:space="preserve">B. </w:t>
      </w:r>
      <w:r w:rsidR="00A83EE5" w:rsidRPr="00872BBF">
        <w:rPr>
          <w:rFonts w:eastAsia="Tahoma" w:cs="Arial"/>
          <w:bCs/>
          <w:spacing w:val="-6"/>
          <w:sz w:val="32"/>
          <w:szCs w:val="32"/>
          <w:lang w:val="es-CL"/>
        </w:rPr>
        <w:t>SISTEMA</w:t>
      </w:r>
    </w:p>
    <w:p w:rsidR="002F4AB3" w:rsidRPr="00872BBF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A83EE5" w:rsidP="002F4AB3">
      <w:pPr>
        <w:ind w:right="15"/>
        <w:rPr>
          <w:spacing w:val="-2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>El Sistema Informático para la Constatación de los Niveles de Servicio (SIC-NS)</w:t>
      </w:r>
      <w:r w:rsidRPr="00872BBF">
        <w:rPr>
          <w:rFonts w:cs="Arial"/>
          <w:spacing w:val="-2"/>
          <w:sz w:val="22"/>
          <w:szCs w:val="22"/>
          <w:lang w:val="es-CL"/>
        </w:rPr>
        <w:t xml:space="preserve"> </w:t>
      </w:r>
      <w:r w:rsidRPr="00872BBF">
        <w:rPr>
          <w:spacing w:val="-2"/>
          <w:sz w:val="22"/>
          <w:szCs w:val="22"/>
          <w:lang w:val="es-CL"/>
        </w:rPr>
        <w:t>permite</w:t>
      </w:r>
    </w:p>
    <w:p w:rsidR="00670819" w:rsidRPr="00872BBF" w:rsidRDefault="00670819" w:rsidP="002F4AB3">
      <w:pPr>
        <w:ind w:right="15"/>
        <w:rPr>
          <w:spacing w:val="-2"/>
          <w:sz w:val="22"/>
          <w:szCs w:val="22"/>
          <w:lang w:val="es-CL"/>
        </w:rPr>
      </w:pPr>
    </w:p>
    <w:p w:rsidR="00A83EE5" w:rsidRPr="00872BBF" w:rsidRDefault="00A83EE5" w:rsidP="00670819">
      <w:pPr>
        <w:pStyle w:val="Prrafodelista"/>
        <w:numPr>
          <w:ilvl w:val="0"/>
          <w:numId w:val="44"/>
        </w:numPr>
        <w:ind w:right="15"/>
        <w:rPr>
          <w:rFonts w:cs="Arial"/>
          <w:sz w:val="22"/>
          <w:szCs w:val="22"/>
          <w:lang w:val="es-CL"/>
        </w:rPr>
      </w:pPr>
      <w:r w:rsidRPr="00872BBF">
        <w:rPr>
          <w:spacing w:val="-2"/>
          <w:sz w:val="22"/>
          <w:szCs w:val="22"/>
          <w:lang w:val="es-CL"/>
        </w:rPr>
        <w:t>auditar, coordinar, registrar y obtener información en tiempo real de la totalidad de los sistemas y procesos asociados al funcionamiento operativo del Aeropuerto, así como también verificar las condiciones de prestación y explotación de los Servicios Aeronáuticos y No Aeronáuticos</w:t>
      </w: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670819">
      <w:pPr>
        <w:pStyle w:val="Prrafodelista"/>
        <w:numPr>
          <w:ilvl w:val="0"/>
          <w:numId w:val="43"/>
        </w:numPr>
        <w:tabs>
          <w:tab w:val="left" w:pos="860"/>
        </w:tabs>
        <w:spacing w:before="120"/>
        <w:ind w:left="714" w:right="61" w:hanging="357"/>
        <w:contextualSpacing w:val="0"/>
        <w:rPr>
          <w:rFonts w:eastAsia="Arial" w:cs="Arial"/>
          <w:sz w:val="22"/>
          <w:szCs w:val="22"/>
          <w:lang w:val="es-CL"/>
        </w:rPr>
      </w:pP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ap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ar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1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rar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los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ba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2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6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ope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ab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P,</w:t>
      </w:r>
      <w:r w:rsidRPr="00872BBF">
        <w:rPr>
          <w:rFonts w:eastAsia="Arial" w:cs="Arial"/>
          <w:spacing w:val="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qu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nu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8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z w:val="22"/>
          <w:szCs w:val="22"/>
          <w:lang w:val="es-CL"/>
        </w:rPr>
        <w:t>o y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6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un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ona</w:t>
      </w:r>
      <w:r w:rsidRPr="00872BBF">
        <w:rPr>
          <w:rFonts w:eastAsia="Arial" w:cs="Arial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ob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7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8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 xml:space="preserve">ro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ge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x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ob</w:t>
      </w:r>
      <w:r w:rsidRPr="00872BBF">
        <w:rPr>
          <w:rFonts w:eastAsia="Arial" w:cs="Arial"/>
          <w:sz w:val="22"/>
          <w:szCs w:val="22"/>
          <w:lang w:val="es-CL"/>
        </w:rPr>
        <w:t>ra y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.</w:t>
      </w:r>
    </w:p>
    <w:p w:rsidR="00670819" w:rsidRPr="00872BBF" w:rsidRDefault="00670819" w:rsidP="00670819">
      <w:pPr>
        <w:pStyle w:val="Prrafodelista"/>
        <w:numPr>
          <w:ilvl w:val="0"/>
          <w:numId w:val="43"/>
        </w:numPr>
        <w:tabs>
          <w:tab w:val="left" w:pos="860"/>
        </w:tabs>
        <w:spacing w:before="120"/>
        <w:ind w:left="714" w:right="67" w:hanging="357"/>
        <w:contextualSpacing w:val="0"/>
        <w:rPr>
          <w:rFonts w:eastAsia="Arial" w:cs="Arial"/>
          <w:sz w:val="22"/>
          <w:szCs w:val="22"/>
          <w:lang w:val="es-CL"/>
        </w:rPr>
      </w:pPr>
      <w:r w:rsidRPr="00872BBF">
        <w:rPr>
          <w:rFonts w:eastAsia="Arial" w:cs="Arial"/>
          <w:spacing w:val="1"/>
          <w:sz w:val="22"/>
          <w:szCs w:val="22"/>
          <w:lang w:val="es-CL"/>
        </w:rPr>
        <w:t>La o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di</w:t>
      </w:r>
      <w:r w:rsidRPr="00872BBF">
        <w:rPr>
          <w:rFonts w:eastAsia="Arial" w:cs="Arial"/>
          <w:spacing w:val="9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ego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14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ua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1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1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cc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 xml:space="preserve">o 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ón</w:t>
      </w:r>
      <w:r w:rsidRPr="00872BBF">
        <w:rPr>
          <w:rFonts w:eastAsia="Arial" w:cs="Arial"/>
          <w:sz w:val="22"/>
          <w:szCs w:val="22"/>
          <w:lang w:val="es-CL"/>
        </w:rPr>
        <w:t>.</w:t>
      </w: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>El sistema se conforme con les especificaciones de las BALI ANEXO 4.</w:t>
      </w: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670819" w:rsidP="00670819">
      <w:pPr>
        <w:ind w:right="15"/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 xml:space="preserve">Los detalles técnicos </w:t>
      </w:r>
      <w:r w:rsidR="00BF3522" w:rsidRPr="00872BBF">
        <w:rPr>
          <w:rFonts w:cs="Arial"/>
          <w:sz w:val="22"/>
          <w:szCs w:val="22"/>
          <w:lang w:val="es-CL"/>
        </w:rPr>
        <w:t xml:space="preserve">y la </w:t>
      </w:r>
      <w:r w:rsidR="00BF3522"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="00BF3522"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="00BF3522"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="00BF3522" w:rsidRPr="00872BBF">
        <w:rPr>
          <w:rFonts w:eastAsia="Arial" w:cs="Arial"/>
          <w:spacing w:val="-2"/>
          <w:sz w:val="22"/>
          <w:szCs w:val="22"/>
          <w:lang w:val="es-CL"/>
        </w:rPr>
        <w:t>odo</w:t>
      </w:r>
      <w:r w:rsidR="00BF3522"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="00BF3522" w:rsidRPr="00872BBF">
        <w:rPr>
          <w:rFonts w:eastAsia="Arial" w:cs="Arial"/>
          <w:spacing w:val="-2"/>
          <w:sz w:val="22"/>
          <w:szCs w:val="22"/>
          <w:lang w:val="es-CL"/>
        </w:rPr>
        <w:t>og</w:t>
      </w:r>
      <w:r w:rsidR="00BF3522"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="00BF3522"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cs="Arial"/>
          <w:sz w:val="22"/>
          <w:szCs w:val="22"/>
          <w:lang w:val="es-CL"/>
        </w:rPr>
        <w:t xml:space="preserve"> </w:t>
      </w:r>
      <w:r w:rsidR="00BF3522" w:rsidRPr="00872BBF">
        <w:rPr>
          <w:rFonts w:cs="Arial"/>
          <w:sz w:val="22"/>
          <w:szCs w:val="22"/>
          <w:lang w:val="es-CL"/>
        </w:rPr>
        <w:t xml:space="preserve">utilizada por el </w:t>
      </w:r>
      <w:r w:rsidRPr="00872BBF">
        <w:rPr>
          <w:rFonts w:cs="Arial"/>
          <w:sz w:val="22"/>
          <w:szCs w:val="22"/>
          <w:lang w:val="es-CL"/>
        </w:rPr>
        <w:t xml:space="preserve">sistema son incluidos en la oferta técnica sometida y escogida por el Inspector Fiscal </w:t>
      </w:r>
      <w:r w:rsidR="00872BBF" w:rsidRPr="00872BBF">
        <w:rPr>
          <w:rFonts w:cs="Arial"/>
          <w:sz w:val="22"/>
          <w:szCs w:val="22"/>
          <w:lang w:val="es-CL"/>
        </w:rPr>
        <w:t>después</w:t>
      </w:r>
      <w:r w:rsidRPr="00872BBF">
        <w:rPr>
          <w:rFonts w:cs="Arial"/>
          <w:sz w:val="22"/>
          <w:szCs w:val="22"/>
          <w:lang w:val="es-CL"/>
        </w:rPr>
        <w:t xml:space="preserve"> de un proceso de licitación manejado por SC NUEVO PUDAHUELL (véase Articulo 1.10.18 de las BALI)</w:t>
      </w:r>
      <w:r w:rsidR="00A83EE5" w:rsidRPr="00872BBF">
        <w:rPr>
          <w:rFonts w:cs="Arial"/>
          <w:sz w:val="22"/>
          <w:szCs w:val="22"/>
          <w:lang w:val="es-CL"/>
        </w:rPr>
        <w:t>.</w:t>
      </w:r>
      <w:bookmarkStart w:id="0" w:name="_GoBack"/>
      <w:bookmarkEnd w:id="0"/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sectPr w:rsidR="00A83EE5" w:rsidRPr="00872BBF" w:rsidSect="004E2C77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0B" w:rsidRDefault="00F9400B" w:rsidP="003622AF">
      <w:r>
        <w:separator/>
      </w:r>
    </w:p>
  </w:endnote>
  <w:endnote w:type="continuationSeparator" w:id="0">
    <w:p w:rsidR="00F9400B" w:rsidRDefault="00F9400B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4E2C77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BC2A8E"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OPS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-GEN-PO-0</w:t>
          </w:r>
          <w:r w:rsidR="00864418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</w:t>
          </w:r>
          <w:r w:rsidR="003F5D35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</w:t>
          </w:r>
        </w:p>
      </w:tc>
      <w:tc>
        <w:tcPr>
          <w:tcW w:w="2835" w:type="dxa"/>
        </w:tcPr>
        <w:p w:rsidR="00731F32" w:rsidRPr="003E45EF" w:rsidRDefault="00731F32" w:rsidP="003E45EF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4E2C77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4E2C77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72BBF" w:rsidRPr="00872BB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2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4E2C77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72BBF" w:rsidRPr="00872BB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3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0B" w:rsidRDefault="00F9400B" w:rsidP="003622AF">
      <w:r>
        <w:separator/>
      </w:r>
    </w:p>
  </w:footnote>
  <w:footnote w:type="continuationSeparator" w:id="0">
    <w:p w:rsidR="00F9400B" w:rsidRDefault="00F9400B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804"/>
      <w:gridCol w:w="1701"/>
    </w:tblGrid>
    <w:tr w:rsidR="0018057B" w:rsidRPr="00C445E1" w:rsidTr="00FF29B1">
      <w:trPr>
        <w:jc w:val="center"/>
      </w:trPr>
      <w:tc>
        <w:tcPr>
          <w:tcW w:w="2093" w:type="dxa"/>
          <w:vMerge w:val="restart"/>
          <w:shd w:val="clear" w:color="auto" w:fill="auto"/>
          <w:vAlign w:val="center"/>
        </w:tcPr>
        <w:p w:rsidR="0018057B" w:rsidRPr="00B46984" w:rsidRDefault="0018057B" w:rsidP="004E2C77">
          <w:pP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18057B" w:rsidRDefault="0018057B" w:rsidP="004E2C77">
          <w:pPr>
            <w:pStyle w:val="Encabezado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Arturo Merino Benítez </w:t>
          </w:r>
        </w:p>
        <w:p w:rsidR="0018057B" w:rsidRPr="00C445E1" w:rsidRDefault="0018057B" w:rsidP="004E2C77">
          <w:pPr>
            <w:pStyle w:val="Encabezado"/>
            <w:jc w:val="left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804" w:type="dxa"/>
          <w:tcBorders>
            <w:bottom w:val="single" w:sz="4" w:space="0" w:color="244061" w:themeColor="accent1" w:themeShade="80"/>
          </w:tcBorders>
          <w:vAlign w:val="center"/>
        </w:tcPr>
        <w:p w:rsidR="0018057B" w:rsidRPr="00386270" w:rsidRDefault="0018057B" w:rsidP="004E2C77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1701" w:type="dxa"/>
          <w:vMerge w:val="restart"/>
          <w:vAlign w:val="center"/>
        </w:tcPr>
        <w:p w:rsidR="0018057B" w:rsidRPr="00731F32" w:rsidRDefault="0018057B" w:rsidP="004E2C77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61D0A907" wp14:editId="1CF168C2">
                <wp:simplePos x="0" y="0"/>
                <wp:positionH relativeFrom="column">
                  <wp:posOffset>24765</wp:posOffset>
                </wp:positionH>
                <wp:positionV relativeFrom="paragraph">
                  <wp:posOffset>-27305</wp:posOffset>
                </wp:positionV>
                <wp:extent cx="1096645" cy="330200"/>
                <wp:effectExtent l="0" t="0" r="8255" b="0"/>
                <wp:wrapNone/>
                <wp:docPr id="2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057B" w:rsidRPr="00037CED" w:rsidTr="00E72FF3">
      <w:trPr>
        <w:jc w:val="center"/>
      </w:trPr>
      <w:tc>
        <w:tcPr>
          <w:tcW w:w="2093" w:type="dxa"/>
          <w:vMerge/>
          <w:shd w:val="clear" w:color="auto" w:fill="auto"/>
        </w:tcPr>
        <w:p w:rsidR="0018057B" w:rsidRPr="00C445E1" w:rsidRDefault="0018057B" w:rsidP="004E2C77">
          <w:pPr>
            <w:pStyle w:val="Encabezado"/>
            <w:rPr>
              <w:rFonts w:ascii="Arial Narrow" w:hAnsi="Arial Narrow"/>
            </w:rPr>
          </w:pPr>
        </w:p>
      </w:tc>
      <w:tc>
        <w:tcPr>
          <w:tcW w:w="6804" w:type="dxa"/>
          <w:tcBorders>
            <w:top w:val="single" w:sz="4" w:space="0" w:color="244061" w:themeColor="accent1" w:themeShade="80"/>
          </w:tcBorders>
          <w:vAlign w:val="center"/>
        </w:tcPr>
        <w:p w:rsidR="0018057B" w:rsidRPr="00CC12EE" w:rsidRDefault="0018057B" w:rsidP="004E2C77">
          <w:pPr>
            <w:pStyle w:val="Encabezado"/>
            <w:ind w:left="25"/>
            <w:jc w:val="center"/>
            <w:rPr>
              <w:rFonts w:ascii="Arial Narrow" w:hAnsi="Arial Narrow"/>
              <w:szCs w:val="18"/>
              <w:lang w:val="es-AR"/>
            </w:rPr>
          </w:pPr>
          <w:r>
            <w:rPr>
              <w:rFonts w:ascii="Arial Narrow" w:hAnsi="Arial Narrow"/>
              <w:color w:val="244061" w:themeColor="accent1" w:themeShade="80"/>
              <w:szCs w:val="18"/>
              <w:lang w:val="es-AR"/>
            </w:rPr>
            <w:t>SISTEMA DE REGISTRO DE DENUNCIAS DE FALLAS (SIC-NS)</w:t>
          </w:r>
        </w:p>
      </w:tc>
      <w:tc>
        <w:tcPr>
          <w:tcW w:w="1701" w:type="dxa"/>
          <w:vMerge/>
        </w:tcPr>
        <w:p w:rsidR="0018057B" w:rsidRPr="00D16567" w:rsidRDefault="0018057B" w:rsidP="004E2C77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38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4E2C77" w:rsidRPr="00A64052" w:rsidTr="00472EF8">
      <w:trPr>
        <w:cantSplit/>
        <w:trHeight w:val="1276"/>
      </w:trPr>
      <w:tc>
        <w:tcPr>
          <w:tcW w:w="2311" w:type="pct"/>
          <w:vAlign w:val="bottom"/>
        </w:tcPr>
        <w:p w:rsidR="004E2C77" w:rsidRPr="00A64052" w:rsidRDefault="004E2C77" w:rsidP="004E2C77">
          <w:pPr>
            <w:spacing w:after="80"/>
            <w:rPr>
              <w:rFonts w:eastAsia="Arial Unicode MS"/>
              <w:noProof/>
              <w:lang w:val="es-CL"/>
            </w:rPr>
          </w:pPr>
        </w:p>
      </w:tc>
      <w:tc>
        <w:tcPr>
          <w:tcW w:w="82" w:type="pct"/>
        </w:tcPr>
        <w:p w:rsidR="004E2C77" w:rsidRPr="00A64052" w:rsidRDefault="004E2C77" w:rsidP="004E2C77">
          <w:pPr>
            <w:ind w:left="1490"/>
            <w:jc w:val="center"/>
            <w:rPr>
              <w:rFonts w:eastAsia="Arial Unicode MS"/>
              <w:lang w:val="es-CL"/>
            </w:rPr>
          </w:pPr>
        </w:p>
      </w:tc>
      <w:tc>
        <w:tcPr>
          <w:tcW w:w="2607" w:type="pct"/>
          <w:vAlign w:val="bottom"/>
        </w:tcPr>
        <w:p w:rsidR="004E2C77" w:rsidRPr="00A64052" w:rsidRDefault="004E2C77" w:rsidP="004E2C77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val="es-CL"/>
            </w:rPr>
          </w:pPr>
        </w:p>
      </w:tc>
    </w:tr>
  </w:tbl>
  <w:tbl>
    <w:tblPr>
      <w:tblpPr w:leftFromText="141" w:rightFromText="141" w:vertAnchor="text" w:horzAnchor="margin" w:tblpY="-105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18057B" w:rsidRPr="00E505D0" w:rsidTr="00905DFE">
      <w:trPr>
        <w:cantSplit/>
        <w:trHeight w:val="1276"/>
      </w:trPr>
      <w:tc>
        <w:tcPr>
          <w:tcW w:w="2311" w:type="pct"/>
          <w:vAlign w:val="bottom"/>
        </w:tcPr>
        <w:p w:rsidR="0018057B" w:rsidRPr="002F28B9" w:rsidRDefault="0018057B" w:rsidP="0018057B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18057B" w:rsidRPr="002F28B9" w:rsidRDefault="0018057B" w:rsidP="0018057B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2" w:type="pct"/>
        </w:tcPr>
        <w:p w:rsidR="0018057B" w:rsidRPr="002F28B9" w:rsidRDefault="0018057B" w:rsidP="0018057B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07" w:type="pct"/>
          <w:vAlign w:val="bottom"/>
        </w:tcPr>
        <w:p w:rsidR="0018057B" w:rsidRPr="00E505D0" w:rsidRDefault="0018057B" w:rsidP="0018057B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3F022418" wp14:editId="502F8CC7">
                <wp:simplePos x="0" y="0"/>
                <wp:positionH relativeFrom="column">
                  <wp:posOffset>762000</wp:posOffset>
                </wp:positionH>
                <wp:positionV relativeFrom="paragraph">
                  <wp:posOffset>120015</wp:posOffset>
                </wp:positionV>
                <wp:extent cx="2706370" cy="682625"/>
                <wp:effectExtent l="0" t="0" r="0" b="3175"/>
                <wp:wrapNone/>
                <wp:docPr id="18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2C77" w:rsidRDefault="004E2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D2AF4"/>
    <w:multiLevelType w:val="hybridMultilevel"/>
    <w:tmpl w:val="050E5BB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0BA"/>
    <w:multiLevelType w:val="hybridMultilevel"/>
    <w:tmpl w:val="854424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0CFE"/>
    <w:multiLevelType w:val="hybridMultilevel"/>
    <w:tmpl w:val="3BD021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780F"/>
    <w:multiLevelType w:val="hybridMultilevel"/>
    <w:tmpl w:val="37BCA1C6"/>
    <w:lvl w:ilvl="0" w:tplc="781408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EDE1A66"/>
    <w:multiLevelType w:val="hybridMultilevel"/>
    <w:tmpl w:val="02FE0E8A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E640F"/>
    <w:multiLevelType w:val="hybridMultilevel"/>
    <w:tmpl w:val="D45E925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55A4"/>
    <w:multiLevelType w:val="singleLevel"/>
    <w:tmpl w:val="68C817A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18791300"/>
    <w:multiLevelType w:val="hybridMultilevel"/>
    <w:tmpl w:val="B78CEB9A"/>
    <w:lvl w:ilvl="0" w:tplc="0284C5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6363E"/>
    <w:multiLevelType w:val="hybridMultilevel"/>
    <w:tmpl w:val="53E6F06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1013B"/>
    <w:multiLevelType w:val="hybridMultilevel"/>
    <w:tmpl w:val="BD2A9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4ED"/>
    <w:multiLevelType w:val="multilevel"/>
    <w:tmpl w:val="556C99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1FA66389"/>
    <w:multiLevelType w:val="singleLevel"/>
    <w:tmpl w:val="8278BD7A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 w15:restartNumberingAfterBreak="0">
    <w:nsid w:val="210E3C49"/>
    <w:multiLevelType w:val="singleLevel"/>
    <w:tmpl w:val="0360FAF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5" w15:restartNumberingAfterBreak="0">
    <w:nsid w:val="257955AE"/>
    <w:multiLevelType w:val="hybridMultilevel"/>
    <w:tmpl w:val="2242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24B51"/>
    <w:multiLevelType w:val="singleLevel"/>
    <w:tmpl w:val="32E8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02FA3"/>
    <w:multiLevelType w:val="hybridMultilevel"/>
    <w:tmpl w:val="B3B81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1DCA"/>
    <w:multiLevelType w:val="singleLevel"/>
    <w:tmpl w:val="0770D1B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1" w15:restartNumberingAfterBreak="0">
    <w:nsid w:val="36C72515"/>
    <w:multiLevelType w:val="singleLevel"/>
    <w:tmpl w:val="9FFC0C80"/>
    <w:lvl w:ilvl="0">
      <w:start w:val="1"/>
      <w:numFmt w:val="lowerLetter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2" w15:restartNumberingAfterBreak="0">
    <w:nsid w:val="377A77ED"/>
    <w:multiLevelType w:val="multilevel"/>
    <w:tmpl w:val="58A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8B53CA"/>
    <w:multiLevelType w:val="hybridMultilevel"/>
    <w:tmpl w:val="7452FB96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D356D"/>
    <w:multiLevelType w:val="hybridMultilevel"/>
    <w:tmpl w:val="CDA862E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413C4E43"/>
    <w:multiLevelType w:val="singleLevel"/>
    <w:tmpl w:val="2D00AF8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7" w15:restartNumberingAfterBreak="0">
    <w:nsid w:val="47B24E5C"/>
    <w:multiLevelType w:val="singleLevel"/>
    <w:tmpl w:val="C2526544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 w15:restartNumberingAfterBreak="0">
    <w:nsid w:val="4E7D5C72"/>
    <w:multiLevelType w:val="hybridMultilevel"/>
    <w:tmpl w:val="AEEE8652"/>
    <w:lvl w:ilvl="0" w:tplc="9BE4196E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1F497D" w:themeColor="text2"/>
        <w:sz w:val="28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F5E0426"/>
    <w:multiLevelType w:val="hybridMultilevel"/>
    <w:tmpl w:val="C840C0F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2FE6"/>
    <w:multiLevelType w:val="singleLevel"/>
    <w:tmpl w:val="721E86C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1" w15:restartNumberingAfterBreak="0">
    <w:nsid w:val="52390D29"/>
    <w:multiLevelType w:val="singleLevel"/>
    <w:tmpl w:val="381AC74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2" w15:restartNumberingAfterBreak="0">
    <w:nsid w:val="567043CA"/>
    <w:multiLevelType w:val="hybridMultilevel"/>
    <w:tmpl w:val="991679D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56493"/>
    <w:multiLevelType w:val="hybridMultilevel"/>
    <w:tmpl w:val="4E6CED4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F061B"/>
    <w:multiLevelType w:val="multilevel"/>
    <w:tmpl w:val="BB9A7E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54BC3"/>
    <w:multiLevelType w:val="singleLevel"/>
    <w:tmpl w:val="616CC8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14"/>
        <w:szCs w:val="14"/>
      </w:rPr>
    </w:lvl>
  </w:abstractNum>
  <w:abstractNum w:abstractNumId="36" w15:restartNumberingAfterBreak="0">
    <w:nsid w:val="60445354"/>
    <w:multiLevelType w:val="singleLevel"/>
    <w:tmpl w:val="F48C5E1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7" w15:restartNumberingAfterBreak="0">
    <w:nsid w:val="63F614F2"/>
    <w:multiLevelType w:val="singleLevel"/>
    <w:tmpl w:val="7B8881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8" w15:restartNumberingAfterBreak="0">
    <w:nsid w:val="67E503CC"/>
    <w:multiLevelType w:val="hybridMultilevel"/>
    <w:tmpl w:val="E0245522"/>
    <w:lvl w:ilvl="0" w:tplc="5CD84A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E6378"/>
    <w:multiLevelType w:val="hybridMultilevel"/>
    <w:tmpl w:val="6FE403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7D98"/>
    <w:multiLevelType w:val="hybridMultilevel"/>
    <w:tmpl w:val="2D30F30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81D3C"/>
    <w:multiLevelType w:val="singleLevel"/>
    <w:tmpl w:val="7B2CEAB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40"/>
  </w:num>
  <w:num w:numId="2">
    <w:abstractNumId w:val="25"/>
  </w:num>
  <w:num w:numId="3">
    <w:abstractNumId w:val="0"/>
  </w:num>
  <w:num w:numId="4">
    <w:abstractNumId w:val="4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38"/>
  </w:num>
  <w:num w:numId="10">
    <w:abstractNumId w:val="32"/>
  </w:num>
  <w:num w:numId="11">
    <w:abstractNumId w:val="3"/>
  </w:num>
  <w:num w:numId="12">
    <w:abstractNumId w:val="42"/>
  </w:num>
  <w:num w:numId="13">
    <w:abstractNumId w:val="2"/>
  </w:num>
  <w:num w:numId="14">
    <w:abstractNumId w:val="35"/>
  </w:num>
  <w:num w:numId="15">
    <w:abstractNumId w:val="39"/>
  </w:num>
  <w:num w:numId="16">
    <w:abstractNumId w:val="12"/>
  </w:num>
  <w:num w:numId="17">
    <w:abstractNumId w:val="14"/>
  </w:num>
  <w:num w:numId="18">
    <w:abstractNumId w:val="30"/>
  </w:num>
  <w:num w:numId="19">
    <w:abstractNumId w:val="17"/>
  </w:num>
  <w:num w:numId="20">
    <w:abstractNumId w:val="8"/>
  </w:num>
  <w:num w:numId="21">
    <w:abstractNumId w:val="20"/>
  </w:num>
  <w:num w:numId="22">
    <w:abstractNumId w:val="37"/>
  </w:num>
  <w:num w:numId="23">
    <w:abstractNumId w:val="26"/>
  </w:num>
  <w:num w:numId="24">
    <w:abstractNumId w:val="43"/>
  </w:num>
  <w:num w:numId="25">
    <w:abstractNumId w:val="13"/>
  </w:num>
  <w:num w:numId="26">
    <w:abstractNumId w:val="27"/>
  </w:num>
  <w:num w:numId="27">
    <w:abstractNumId w:val="36"/>
  </w:num>
  <w:num w:numId="28">
    <w:abstractNumId w:val="31"/>
  </w:num>
  <w:num w:numId="29">
    <w:abstractNumId w:val="21"/>
  </w:num>
  <w:num w:numId="30">
    <w:abstractNumId w:val="22"/>
  </w:num>
  <w:num w:numId="31">
    <w:abstractNumId w:val="33"/>
  </w:num>
  <w:num w:numId="32">
    <w:abstractNumId w:val="5"/>
  </w:num>
  <w:num w:numId="33">
    <w:abstractNumId w:val="15"/>
  </w:num>
  <w:num w:numId="34">
    <w:abstractNumId w:val="11"/>
  </w:num>
  <w:num w:numId="35">
    <w:abstractNumId w:val="34"/>
  </w:num>
  <w:num w:numId="36">
    <w:abstractNumId w:val="28"/>
  </w:num>
  <w:num w:numId="37">
    <w:abstractNumId w:val="19"/>
  </w:num>
  <w:num w:numId="38">
    <w:abstractNumId w:val="7"/>
  </w:num>
  <w:num w:numId="39">
    <w:abstractNumId w:val="6"/>
  </w:num>
  <w:num w:numId="40">
    <w:abstractNumId w:val="4"/>
  </w:num>
  <w:num w:numId="41">
    <w:abstractNumId w:val="29"/>
  </w:num>
  <w:num w:numId="42">
    <w:abstractNumId w:val="23"/>
  </w:num>
  <w:num w:numId="43">
    <w:abstractNumId w:val="24"/>
  </w:num>
  <w:num w:numId="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2B15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1762"/>
    <w:rsid w:val="000D22CC"/>
    <w:rsid w:val="000D2DD0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297A"/>
    <w:rsid w:val="00136529"/>
    <w:rsid w:val="00146EE1"/>
    <w:rsid w:val="001471EE"/>
    <w:rsid w:val="00147CF3"/>
    <w:rsid w:val="001502C8"/>
    <w:rsid w:val="00152AA6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057B"/>
    <w:rsid w:val="0018313D"/>
    <w:rsid w:val="00192174"/>
    <w:rsid w:val="001965B2"/>
    <w:rsid w:val="001A16DE"/>
    <w:rsid w:val="001A20B6"/>
    <w:rsid w:val="001A6625"/>
    <w:rsid w:val="001B0F0F"/>
    <w:rsid w:val="001B0F63"/>
    <w:rsid w:val="001B3B68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4195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893"/>
    <w:rsid w:val="003B392A"/>
    <w:rsid w:val="003B4C14"/>
    <w:rsid w:val="003B6596"/>
    <w:rsid w:val="003B6597"/>
    <w:rsid w:val="003B74A8"/>
    <w:rsid w:val="003C0413"/>
    <w:rsid w:val="003C1CD1"/>
    <w:rsid w:val="003C2B90"/>
    <w:rsid w:val="003C4C25"/>
    <w:rsid w:val="003C5DD0"/>
    <w:rsid w:val="003D3FD6"/>
    <w:rsid w:val="003D4867"/>
    <w:rsid w:val="003E12BE"/>
    <w:rsid w:val="003E147F"/>
    <w:rsid w:val="003E45EF"/>
    <w:rsid w:val="003F5397"/>
    <w:rsid w:val="003F5D35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2FE"/>
    <w:rsid w:val="00483A74"/>
    <w:rsid w:val="00483B76"/>
    <w:rsid w:val="00483BBF"/>
    <w:rsid w:val="004869E8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4E"/>
    <w:rsid w:val="004B29EE"/>
    <w:rsid w:val="004B2A85"/>
    <w:rsid w:val="004B343D"/>
    <w:rsid w:val="004C7B5A"/>
    <w:rsid w:val="004D0CA7"/>
    <w:rsid w:val="004D40C6"/>
    <w:rsid w:val="004E2C77"/>
    <w:rsid w:val="004E4935"/>
    <w:rsid w:val="004F00AD"/>
    <w:rsid w:val="004F40A5"/>
    <w:rsid w:val="004F5846"/>
    <w:rsid w:val="004F6B23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5D5A"/>
    <w:rsid w:val="005A60DC"/>
    <w:rsid w:val="005A6F88"/>
    <w:rsid w:val="005B371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0819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6AEC"/>
    <w:rsid w:val="006A0F73"/>
    <w:rsid w:val="006B08ED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3CA7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3B1F"/>
    <w:rsid w:val="007C508D"/>
    <w:rsid w:val="007D067A"/>
    <w:rsid w:val="007D40B1"/>
    <w:rsid w:val="007D48C5"/>
    <w:rsid w:val="007E0539"/>
    <w:rsid w:val="007E19FB"/>
    <w:rsid w:val="007E2755"/>
    <w:rsid w:val="007E6224"/>
    <w:rsid w:val="007F21EE"/>
    <w:rsid w:val="007F5E2C"/>
    <w:rsid w:val="007F7F2F"/>
    <w:rsid w:val="00800699"/>
    <w:rsid w:val="00804406"/>
    <w:rsid w:val="008137BE"/>
    <w:rsid w:val="00816858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171A"/>
    <w:rsid w:val="00862A4E"/>
    <w:rsid w:val="00864418"/>
    <w:rsid w:val="00872BBF"/>
    <w:rsid w:val="00873269"/>
    <w:rsid w:val="008837A1"/>
    <w:rsid w:val="008837C6"/>
    <w:rsid w:val="00890003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E0678"/>
    <w:rsid w:val="008E2E71"/>
    <w:rsid w:val="008E5F40"/>
    <w:rsid w:val="008F169C"/>
    <w:rsid w:val="008F25E0"/>
    <w:rsid w:val="008F5B53"/>
    <w:rsid w:val="008F6128"/>
    <w:rsid w:val="009002E4"/>
    <w:rsid w:val="0090663C"/>
    <w:rsid w:val="009069C3"/>
    <w:rsid w:val="00906E53"/>
    <w:rsid w:val="00911AA6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E48A0"/>
    <w:rsid w:val="009F2B05"/>
    <w:rsid w:val="009F5925"/>
    <w:rsid w:val="009F5A5D"/>
    <w:rsid w:val="00A01D3F"/>
    <w:rsid w:val="00A0446C"/>
    <w:rsid w:val="00A048BF"/>
    <w:rsid w:val="00A04BBE"/>
    <w:rsid w:val="00A0631D"/>
    <w:rsid w:val="00A12421"/>
    <w:rsid w:val="00A22B0D"/>
    <w:rsid w:val="00A239F8"/>
    <w:rsid w:val="00A23F17"/>
    <w:rsid w:val="00A2606E"/>
    <w:rsid w:val="00A26A90"/>
    <w:rsid w:val="00A27BF5"/>
    <w:rsid w:val="00A30D94"/>
    <w:rsid w:val="00A31B77"/>
    <w:rsid w:val="00A31DB7"/>
    <w:rsid w:val="00A35C1B"/>
    <w:rsid w:val="00A377E9"/>
    <w:rsid w:val="00A40527"/>
    <w:rsid w:val="00A405CB"/>
    <w:rsid w:val="00A410C6"/>
    <w:rsid w:val="00A41EC1"/>
    <w:rsid w:val="00A4228A"/>
    <w:rsid w:val="00A44248"/>
    <w:rsid w:val="00A47641"/>
    <w:rsid w:val="00A51361"/>
    <w:rsid w:val="00A51F3D"/>
    <w:rsid w:val="00A559EB"/>
    <w:rsid w:val="00A57FEA"/>
    <w:rsid w:val="00A60391"/>
    <w:rsid w:val="00A64109"/>
    <w:rsid w:val="00A64F16"/>
    <w:rsid w:val="00A6652F"/>
    <w:rsid w:val="00A66B91"/>
    <w:rsid w:val="00A67C91"/>
    <w:rsid w:val="00A67D1C"/>
    <w:rsid w:val="00A72287"/>
    <w:rsid w:val="00A73F9E"/>
    <w:rsid w:val="00A83EE5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40C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95099"/>
    <w:rsid w:val="00B97214"/>
    <w:rsid w:val="00BB1DFA"/>
    <w:rsid w:val="00BB2CFA"/>
    <w:rsid w:val="00BB73DC"/>
    <w:rsid w:val="00BC2A8E"/>
    <w:rsid w:val="00BC3884"/>
    <w:rsid w:val="00BC5749"/>
    <w:rsid w:val="00BC6B0D"/>
    <w:rsid w:val="00BD0BF0"/>
    <w:rsid w:val="00BD41F0"/>
    <w:rsid w:val="00BD4343"/>
    <w:rsid w:val="00BF0AA2"/>
    <w:rsid w:val="00BF352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19DA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D04AB7"/>
    <w:rsid w:val="00D05B06"/>
    <w:rsid w:val="00D1358D"/>
    <w:rsid w:val="00D15189"/>
    <w:rsid w:val="00D159A7"/>
    <w:rsid w:val="00D16567"/>
    <w:rsid w:val="00D21AE4"/>
    <w:rsid w:val="00D23C2B"/>
    <w:rsid w:val="00D310C7"/>
    <w:rsid w:val="00D329F4"/>
    <w:rsid w:val="00D3308B"/>
    <w:rsid w:val="00D3333F"/>
    <w:rsid w:val="00D3474E"/>
    <w:rsid w:val="00D42428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54"/>
    <w:rsid w:val="00DA35A7"/>
    <w:rsid w:val="00DA5670"/>
    <w:rsid w:val="00DB03E4"/>
    <w:rsid w:val="00DB2D5A"/>
    <w:rsid w:val="00DB4BB1"/>
    <w:rsid w:val="00DC2E32"/>
    <w:rsid w:val="00DC3A78"/>
    <w:rsid w:val="00DC3D8B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0F35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442C"/>
    <w:rsid w:val="00E75C70"/>
    <w:rsid w:val="00E76666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9400B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E0A8F"/>
    <w:rsid w:val="00FE0CB7"/>
    <w:rsid w:val="00FF0AF0"/>
    <w:rsid w:val="00FF0FC9"/>
    <w:rsid w:val="00FF29B1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F5E5902"/>
  <w15:docId w15:val="{A7C483C8-6350-4391-A9F7-1FC3297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8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71EF9-6B0B-4F13-8737-768BD216C1A3}"/>
</file>

<file path=customXml/itemProps2.xml><?xml version="1.0" encoding="utf-8"?>
<ds:datastoreItem xmlns:ds="http://schemas.openxmlformats.org/officeDocument/2006/customXml" ds:itemID="{B5134F9D-DD6F-49B2-8D0B-91748E071329}"/>
</file>

<file path=customXml/itemProps3.xml><?xml version="1.0" encoding="utf-8"?>
<ds:datastoreItem xmlns:ds="http://schemas.openxmlformats.org/officeDocument/2006/customXml" ds:itemID="{B5783BC2-DAE4-4256-8295-D76C22793225}"/>
</file>

<file path=customXml/itemProps4.xml><?xml version="1.0" encoding="utf-8"?>
<ds:datastoreItem xmlns:ds="http://schemas.openxmlformats.org/officeDocument/2006/customXml" ds:itemID="{798693E4-C7F4-4C8E-BFE5-A400C0A58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17</cp:revision>
  <cp:lastPrinted>2015-06-08T13:51:00Z</cp:lastPrinted>
  <dcterms:created xsi:type="dcterms:W3CDTF">2015-07-17T20:50:00Z</dcterms:created>
  <dcterms:modified xsi:type="dcterms:W3CDTF">2016-12-26T13:25:00Z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